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32" w:rsidRPr="00FB0732" w:rsidRDefault="00FB0732" w:rsidP="00FB073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nl-BE"/>
        </w:rPr>
      </w:pPr>
      <w:r w:rsidRPr="00FB0732">
        <w:rPr>
          <w:rFonts w:ascii="Calibri" w:eastAsia="Times New Roman" w:hAnsi="Calibri" w:cs="Calibri"/>
          <w:color w:val="000000"/>
          <w:sz w:val="24"/>
          <w:szCs w:val="24"/>
          <w:u w:val="single"/>
          <w:lang w:eastAsia="nl-BE"/>
        </w:rPr>
        <w:t>Nieuwsbrief 2018: wensen en overzicht realisaties 2018.</w:t>
      </w:r>
    </w:p>
    <w:p w:rsidR="00FB0732" w:rsidRDefault="00FB0732" w:rsidP="00FB073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</w:p>
    <w:p w:rsidR="00FB0732" w:rsidRPr="00FB0732" w:rsidRDefault="00FB0732" w:rsidP="00FB073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FB0732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Vooreerst wil ik jullie allemaal, op de valreep, mijn beste wensen overmaken voor een </w:t>
      </w:r>
      <w:proofErr w:type="spellStart"/>
      <w:r w:rsidRPr="00FB0732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nl-BE"/>
        </w:rPr>
        <w:t>een</w:t>
      </w:r>
      <w:proofErr w:type="spellEnd"/>
      <w:r w:rsidRPr="00FB0732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nl-BE"/>
        </w:rPr>
        <w:t xml:space="preserve"> Zalig Kerstfeest en een Gelukkig en gezond 2019!!</w:t>
      </w:r>
      <w:bookmarkStart w:id="0" w:name="_GoBack"/>
      <w:r w:rsidR="00EE3624">
        <w:rPr>
          <w:rFonts w:ascii="Calibri" w:eastAsia="Times New Roman" w:hAnsi="Calibri" w:cs="Calibri"/>
          <w:noProof/>
          <w:color w:val="000000"/>
          <w:sz w:val="24"/>
          <w:szCs w:val="24"/>
          <w:lang w:eastAsia="nl-BE"/>
        </w:rPr>
        <w:drawing>
          <wp:inline distT="0" distB="0" distL="0" distR="0">
            <wp:extent cx="5760720" cy="324040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etsen 2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B0732" w:rsidRPr="00FB0732" w:rsidRDefault="00FB0732" w:rsidP="00FB073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FB0732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 </w:t>
      </w:r>
    </w:p>
    <w:p w:rsidR="00FB0732" w:rsidRPr="00FB0732" w:rsidRDefault="00FB0732" w:rsidP="00FB073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FB0732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Het past ook om jullie allen te danken voor de geweldige steun die we van jullie mochten ontvangen voor de realisatie van onze plannen in </w:t>
      </w:r>
      <w:proofErr w:type="spellStart"/>
      <w:r w:rsidRPr="00FB0732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Nalou</w:t>
      </w:r>
      <w:proofErr w:type="spellEnd"/>
      <w:r w:rsidRPr="00FB0732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.</w:t>
      </w:r>
    </w:p>
    <w:p w:rsidR="00FB0732" w:rsidRPr="00FB0732" w:rsidRDefault="00FB0732" w:rsidP="00FB073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FB0732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Dankzij die steun kunnen we vanaf nu alle leerlingen voorzien van </w:t>
      </w:r>
      <w:r w:rsidRPr="00FB0732">
        <w:rPr>
          <w:rFonts w:ascii="Calibri" w:eastAsia="Times New Roman" w:hAnsi="Calibri" w:cs="Calibri"/>
          <w:b/>
          <w:color w:val="000000"/>
          <w:sz w:val="24"/>
          <w:szCs w:val="24"/>
          <w:lang w:eastAsia="nl-BE"/>
        </w:rPr>
        <w:t>uniformen</w:t>
      </w:r>
      <w:r w:rsidRPr="00FB0732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en alle afgestudeerden van fietsen, kunnen we preventieve acties ondersteunen voor de bevordering van de gezondheid van de kinderen en kunnen ze les volgen in mooie verzorgde klasjes. Het project van </w:t>
      </w:r>
      <w:r w:rsidRPr="00FB0732">
        <w:rPr>
          <w:rFonts w:ascii="Calibri" w:eastAsia="Times New Roman" w:hAnsi="Calibri" w:cs="Calibri"/>
          <w:b/>
          <w:color w:val="000000"/>
          <w:sz w:val="24"/>
          <w:szCs w:val="24"/>
          <w:lang w:eastAsia="nl-BE"/>
        </w:rPr>
        <w:t>family-planning</w:t>
      </w:r>
      <w:r w:rsidRPr="00FB0732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kon worden uitgebreid en een dubbel aantal vrouwen kan aan de slag in de groentetuintjes, die nu uitgerust zullen zijn met </w:t>
      </w:r>
      <w:r w:rsidRPr="00FB0732">
        <w:rPr>
          <w:rFonts w:ascii="Calibri" w:eastAsia="Times New Roman" w:hAnsi="Calibri" w:cs="Calibri"/>
          <w:b/>
          <w:color w:val="000000"/>
          <w:sz w:val="24"/>
          <w:szCs w:val="24"/>
          <w:lang w:eastAsia="nl-BE"/>
        </w:rPr>
        <w:t>betere</w:t>
      </w:r>
      <w:r w:rsidRPr="00FB0732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</w:t>
      </w:r>
      <w:r w:rsidRPr="00FB0732">
        <w:rPr>
          <w:rFonts w:ascii="Calibri" w:eastAsia="Times New Roman" w:hAnsi="Calibri" w:cs="Calibri"/>
          <w:b/>
          <w:color w:val="000000"/>
          <w:sz w:val="24"/>
          <w:szCs w:val="24"/>
          <w:lang w:eastAsia="nl-BE"/>
        </w:rPr>
        <w:t>watervoorziening</w:t>
      </w:r>
      <w:r w:rsidRPr="00FB0732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door de aanleg van 4 waterbassins en een waterpomp op zonne-energie. </w:t>
      </w:r>
    </w:p>
    <w:p w:rsidR="00FB0732" w:rsidRPr="00FB0732" w:rsidRDefault="00FB0732" w:rsidP="00FB073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FB0732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Ondertussen werd ook verder geëxperimenteerd met het aanplanten van </w:t>
      </w:r>
      <w:r w:rsidRPr="00FB0732">
        <w:rPr>
          <w:rFonts w:ascii="Calibri" w:eastAsia="Times New Roman" w:hAnsi="Calibri" w:cs="Calibri"/>
          <w:b/>
          <w:color w:val="000000"/>
          <w:sz w:val="24"/>
          <w:szCs w:val="24"/>
          <w:lang w:eastAsia="nl-BE"/>
        </w:rPr>
        <w:t>fruitbomen</w:t>
      </w:r>
      <w:r w:rsidRPr="00FB0732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in het voorbeeld landbouwperceel. Op de foto zie je een</w:t>
      </w:r>
      <w:r w:rsidRPr="00FB073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BE"/>
        </w:rPr>
        <w:t>  boompje</w:t>
      </w:r>
      <w:r w:rsidRPr="00FB0732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in de </w:t>
      </w:r>
      <w:proofErr w:type="spellStart"/>
      <w:r w:rsidRPr="00FB0732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waterbox</w:t>
      </w:r>
      <w:proofErr w:type="spellEnd"/>
      <w:r w:rsidRPr="00FB0732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en de chef du </w:t>
      </w:r>
      <w:proofErr w:type="spellStart"/>
      <w:r w:rsidRPr="00FB0732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village</w:t>
      </w:r>
      <w:proofErr w:type="spellEnd"/>
      <w:r w:rsidRPr="00FB0732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tussen het hoge gras, dat de bodem vochtig houdt.</w:t>
      </w:r>
    </w:p>
    <w:p w:rsidR="00FB0732" w:rsidRPr="00FB0732" w:rsidRDefault="00FB0732" w:rsidP="00FB073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FB0732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 </w:t>
      </w:r>
    </w:p>
    <w:p w:rsidR="00FB0732" w:rsidRPr="00FB0732" w:rsidRDefault="00FB0732" w:rsidP="00FB073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FB0732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De politieke problemen van Mali hebben het ons niet gemakkelijk gemaakt. Het is niet evident om veilig naar </w:t>
      </w:r>
      <w:proofErr w:type="spellStart"/>
      <w:r w:rsidRPr="00FB0732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Nalou</w:t>
      </w:r>
      <w:proofErr w:type="spellEnd"/>
      <w:r w:rsidRPr="00FB0732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te reizen, wat de aanvoer van materiaal en de controlemissies heeft bemoeilijkt en vertraagd. Niettemin hebben we onze planning voor 2018 kunnen realiseren.</w:t>
      </w:r>
    </w:p>
    <w:p w:rsidR="00FB0732" w:rsidRPr="00FB0732" w:rsidRDefault="00FB0732" w:rsidP="00FB073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FB0732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 </w:t>
      </w:r>
    </w:p>
    <w:p w:rsidR="00FB0732" w:rsidRPr="00FB0732" w:rsidRDefault="00FB0732" w:rsidP="00FB073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FB0732">
        <w:rPr>
          <w:rFonts w:ascii="Calibri" w:eastAsia="Times New Roman" w:hAnsi="Calibri" w:cs="Calibri"/>
          <w:i/>
          <w:iCs/>
          <w:color w:val="000000"/>
          <w:sz w:val="24"/>
          <w:szCs w:val="24"/>
          <w:u w:val="single"/>
          <w:lang w:eastAsia="nl-BE"/>
        </w:rPr>
        <w:t>Voor 2019 staan weer voor grote uitdagingen</w:t>
      </w:r>
      <w:r w:rsidRPr="00FB0732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.</w:t>
      </w:r>
    </w:p>
    <w:p w:rsidR="00FB0732" w:rsidRPr="00FB0732" w:rsidRDefault="00FB0732" w:rsidP="00FB073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FB0732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Voor het onderdeel </w:t>
      </w:r>
      <w:r w:rsidRPr="00FB073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BE"/>
        </w:rPr>
        <w:t xml:space="preserve">Versterking van de vrouwen  </w:t>
      </w:r>
      <w:r w:rsidRPr="00FB0732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wordt dit jaar de installatie voorzien van een </w:t>
      </w:r>
      <w:r w:rsidRPr="00FB073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BE"/>
        </w:rPr>
        <w:t>graanmolen</w:t>
      </w:r>
      <w:r w:rsidRPr="00FB0732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voor de vrouwen. Daarvoor moet ook een behuizing worden gebouwd en voorzien we een opleiding voor de uitbating van de installatie.</w:t>
      </w:r>
    </w:p>
    <w:p w:rsidR="00FB0732" w:rsidRPr="00FB0732" w:rsidRDefault="00FB0732" w:rsidP="00FB073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FB0732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Voor het onderdeel:</w:t>
      </w:r>
      <w:r w:rsidRPr="00FB073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BE"/>
        </w:rPr>
        <w:t xml:space="preserve"> Invoering van duurzame familiale landbouw</w:t>
      </w:r>
      <w:r w:rsidRPr="00FB0732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hebben we grootse plannen. We starten namelijk met de </w:t>
      </w:r>
      <w:r w:rsidRPr="00FB073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BE"/>
        </w:rPr>
        <w:t xml:space="preserve">bouw van een waterspaarbekken </w:t>
      </w:r>
      <w:r w:rsidRPr="00FB0732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voor de opvang van regen, zodat ook buiten het regenseizoen op de omliggende velden groenten kunnen </w:t>
      </w:r>
      <w:r w:rsidRPr="00FB0732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lastRenderedPageBreak/>
        <w:t>worden gekweekt. De laatste afspraken met de ondernemer zullen worden gemaakt tijdens mijn bezoek in februari 2019.</w:t>
      </w:r>
    </w:p>
    <w:p w:rsidR="00FB0732" w:rsidRPr="00FB0732" w:rsidRDefault="00FB0732" w:rsidP="00FB073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FB0732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 </w:t>
      </w:r>
    </w:p>
    <w:p w:rsidR="00FB0732" w:rsidRPr="00FB0732" w:rsidRDefault="00FB0732" w:rsidP="00FB073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FB0732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 </w:t>
      </w:r>
    </w:p>
    <w:p w:rsidR="00890C5D" w:rsidRDefault="00EE3624"/>
    <w:sectPr w:rsidR="00890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32"/>
    <w:rsid w:val="00597B9A"/>
    <w:rsid w:val="00B5578B"/>
    <w:rsid w:val="00E87E42"/>
    <w:rsid w:val="00EE3624"/>
    <w:rsid w:val="00FB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E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3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E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3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4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74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84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965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098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6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06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014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78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629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37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112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58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832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980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4877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0274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25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573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3796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3189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83863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0931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364946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85716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24863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84146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80693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80454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21755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1759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82011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23219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528522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3580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94499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2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3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5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43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29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97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67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81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85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364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92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450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274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392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750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3753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2174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4091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471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881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4870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4778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1791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2606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64606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60364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3665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2838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51448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88343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9608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21422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95698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5636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09567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6462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43548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6061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21117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83554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marie-jeanne</dc:creator>
  <cp:lastModifiedBy>marie-jeanne</cp:lastModifiedBy>
  <cp:revision>2</cp:revision>
  <dcterms:created xsi:type="dcterms:W3CDTF">2019-01-19T21:31:00Z</dcterms:created>
  <dcterms:modified xsi:type="dcterms:W3CDTF">2019-01-19T21:38:00Z</dcterms:modified>
</cp:coreProperties>
</file>